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FC" w:rsidRPr="001B37F6" w:rsidRDefault="007133FC" w:rsidP="007133FC">
      <w:pPr>
        <w:spacing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b/>
          <w:sz w:val="28"/>
          <w:szCs w:val="28"/>
        </w:rPr>
        <w:t>Сроки и продолжительность проведения контрольных работ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proofErr w:type="gramStart"/>
      <w:r w:rsidRPr="001B37F6">
        <w:rPr>
          <w:rFonts w:ascii="PT Astra Serif" w:eastAsia="Times New Roman" w:hAnsi="PT Astra Serif" w:cs="Times New Roman"/>
          <w:sz w:val="28"/>
          <w:szCs w:val="28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  <w:proofErr w:type="gramEnd"/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2. </w:t>
      </w:r>
      <w:proofErr w:type="gramStart"/>
      <w:r w:rsidRPr="001B37F6">
        <w:rPr>
          <w:rFonts w:ascii="PT Astra Serif" w:eastAsia="Times New Roman" w:hAnsi="PT Astra Serif" w:cs="Times New Roman"/>
          <w:sz w:val="28"/>
          <w:szCs w:val="28"/>
        </w:rPr>
        <w:t>Участники контрольной работы участвуют в контрольной работе по одному из указанных учебных предметов по выбору участника.</w:t>
      </w:r>
      <w:proofErr w:type="gramEnd"/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>3. Прохождение контрольных работ по нескольким учебным предметам не предусматривается.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4. </w:t>
      </w:r>
      <w:proofErr w:type="gramStart"/>
      <w:r w:rsidRPr="001B37F6">
        <w:rPr>
          <w:rFonts w:ascii="PT Astra Serif" w:eastAsia="Times New Roman" w:hAnsi="PT Astra Serif" w:cs="Times New Roman"/>
          <w:sz w:val="28"/>
          <w:szCs w:val="28"/>
        </w:rPr>
        <w:t>В 2021 году контрольные работы по соответствующим учебным предметам проводятся в следующие даты:</w:t>
      </w:r>
      <w:proofErr w:type="gramEnd"/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b/>
          <w:sz w:val="28"/>
          <w:szCs w:val="28"/>
        </w:rPr>
        <w:t>18 мая</w:t>
      </w: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 (вторник) – биология, литература, информатика и </w:t>
      </w:r>
      <w:proofErr w:type="gramStart"/>
      <w:r w:rsidRPr="001B37F6">
        <w:rPr>
          <w:rFonts w:ascii="PT Astra Serif" w:eastAsia="Times New Roman" w:hAnsi="PT Astra Serif" w:cs="Times New Roman"/>
          <w:sz w:val="28"/>
          <w:szCs w:val="28"/>
        </w:rPr>
        <w:t>информационно-коммуникационные</w:t>
      </w:r>
      <w:proofErr w:type="gramEnd"/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 технологии (ИКТ);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b/>
          <w:sz w:val="28"/>
          <w:szCs w:val="28"/>
        </w:rPr>
        <w:t>19 мая</w:t>
      </w: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 (среда) – физика, история;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b/>
          <w:sz w:val="28"/>
          <w:szCs w:val="28"/>
        </w:rPr>
        <w:t>20 мая</w:t>
      </w: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 (четверг) – обществознание, химия;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b/>
          <w:sz w:val="28"/>
          <w:szCs w:val="28"/>
        </w:rPr>
        <w:t>21 мая</w:t>
      </w: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 (пятница) – география, иностранные языки (английский, французский, немецкий, испанский).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>5. Резервные сроки проведения контрольных работ по соответствующим учебным предметам не предусмотрены.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>6. Контрольная работа начинается в 10:00 часов по местному времени.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7. Длительность проведения </w:t>
      </w:r>
      <w:proofErr w:type="gramStart"/>
      <w:r w:rsidRPr="001B37F6">
        <w:rPr>
          <w:rFonts w:ascii="PT Astra Serif" w:eastAsia="Times New Roman" w:hAnsi="PT Astra Serif" w:cs="Times New Roman"/>
          <w:sz w:val="28"/>
          <w:szCs w:val="28"/>
        </w:rPr>
        <w:t>контрольной</w:t>
      </w:r>
      <w:proofErr w:type="gramEnd"/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 работы составляет: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>- по литературе – 3 часа 55 минут (235 минут);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>- по физике, обществознанию, истории, биологии, химии – 3 часа (180 минут);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>- по информатике и информационно-коммуникационным технологиям (ИКТ), географии – 2 часа 30 минут (150 минут);</w:t>
      </w:r>
    </w:p>
    <w:p w:rsidR="007133FC" w:rsidRPr="001B37F6" w:rsidRDefault="007133FC" w:rsidP="007133FC">
      <w:pPr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>- иностранным языкам (английский, французский, немецкий, испанский) – 2 часа 15 минут (135 минут).</w:t>
      </w:r>
    </w:p>
    <w:p w:rsidR="007133FC" w:rsidRPr="001B37F6" w:rsidRDefault="007133FC" w:rsidP="007133FC">
      <w:pPr>
        <w:shd w:val="clear" w:color="auto" w:fill="FFFFFF"/>
        <w:spacing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8. В продолжительность выполнения </w:t>
      </w:r>
      <w:proofErr w:type="gramStart"/>
      <w:r w:rsidRPr="001B37F6">
        <w:rPr>
          <w:rFonts w:ascii="PT Astra Serif" w:eastAsia="Times New Roman" w:hAnsi="PT Astra Serif" w:cs="Times New Roman"/>
          <w:sz w:val="28"/>
          <w:szCs w:val="28"/>
        </w:rPr>
        <w:t>контрольной</w:t>
      </w:r>
      <w:proofErr w:type="gramEnd"/>
      <w:r w:rsidRPr="001B37F6">
        <w:rPr>
          <w:rFonts w:ascii="PT Astra Serif" w:eastAsia="Times New Roman" w:hAnsi="PT Astra Serif" w:cs="Times New Roman"/>
          <w:sz w:val="28"/>
          <w:szCs w:val="28"/>
        </w:rPr>
        <w:t xml:space="preserve"> работы не включается время, выделенное на подготовительные мероприятия (инструктаж участников, заполнение ими регистрационных полей бланков и др.).</w:t>
      </w:r>
    </w:p>
    <w:p w:rsidR="000F5F48" w:rsidRDefault="000F5F48"/>
    <w:sectPr w:rsidR="000F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133FC"/>
    <w:rsid w:val="000F5F48"/>
    <w:rsid w:val="0071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2021-04-30T12:21:00Z</dcterms:created>
  <dcterms:modified xsi:type="dcterms:W3CDTF">2021-04-30T12:21:00Z</dcterms:modified>
</cp:coreProperties>
</file>